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345E" w:rsidRDefault="0008345E" w:rsidP="0008345E">
      <w:pPr>
        <w:rPr>
          <w:b/>
          <w:u w:val="single"/>
        </w:rPr>
      </w:pPr>
      <w:bookmarkStart w:id="0" w:name="_GoBack"/>
      <w:bookmarkEnd w:id="0"/>
      <w:r>
        <w:rPr>
          <w:b/>
          <w:u w:val="single"/>
        </w:rPr>
        <w:t>OTAP program assessment of -Professional Soft Skills (November 2019)</w:t>
      </w:r>
    </w:p>
    <w:p w:rsidR="0008345E" w:rsidRDefault="0008345E" w:rsidP="0008345E">
      <w:r>
        <w:t xml:space="preserve">    Currently, the OTAP program utilizes a Fieldwork Supervisor Evaluation of Student form for each of the three level one fieldwork experiences in the OTAP curriculum.  This form is a faculty adaptation of the American Occupational Therapy Association’s Fieldwork Performance Evaluation that is completed by clinical supervisors/fieldwork educators for each student in their two, level two experiences.  The rated items include on the Fieldwork Supervisor Evaluation of Student include: Fundamentals of Practice, Basic Tenets of Occupational Therapy, Intervention, Communication and Professional Behaviors.  Within the Communication and Professional Behaviors sections students are rated on items including their ability to be timely, to accept and utilize feedback, to adapt to changing work situations, to be on task, to work with others and to effectively communicate.  The following scale is used for rating students:</w:t>
      </w:r>
    </w:p>
    <w:p w:rsidR="0008345E" w:rsidRDefault="0008345E" w:rsidP="0008345E">
      <w:pPr>
        <w:ind w:firstLine="720"/>
        <w:rPr>
          <w:sz w:val="20"/>
          <w:szCs w:val="20"/>
        </w:rPr>
      </w:pPr>
      <w:r w:rsidRPr="00CA3489">
        <w:rPr>
          <w:sz w:val="20"/>
          <w:szCs w:val="20"/>
        </w:rPr>
        <w:t>2=consistently performs</w:t>
      </w:r>
    </w:p>
    <w:p w:rsidR="0008345E" w:rsidRPr="003A7100" w:rsidRDefault="0008345E" w:rsidP="0008345E">
      <w:pPr>
        <w:ind w:firstLine="720"/>
        <w:rPr>
          <w:b/>
          <w:sz w:val="20"/>
          <w:szCs w:val="20"/>
        </w:rPr>
      </w:pPr>
      <w:r w:rsidRPr="00CA3489">
        <w:rPr>
          <w:sz w:val="20"/>
          <w:szCs w:val="20"/>
        </w:rPr>
        <w:t xml:space="preserve">1=inconsistently performs or </w:t>
      </w:r>
      <w:r w:rsidRPr="003A7100">
        <w:rPr>
          <w:b/>
          <w:sz w:val="20"/>
          <w:szCs w:val="20"/>
        </w:rPr>
        <w:t xml:space="preserve">needs improvement to perform at expectations </w:t>
      </w:r>
    </w:p>
    <w:p w:rsidR="0008345E" w:rsidRPr="004F2E89" w:rsidRDefault="0008345E" w:rsidP="0008345E">
      <w:pPr>
        <w:ind w:firstLine="720"/>
        <w:rPr>
          <w:sz w:val="20"/>
          <w:szCs w:val="20"/>
        </w:rPr>
      </w:pPr>
      <w:r w:rsidRPr="00CA3489">
        <w:rPr>
          <w:sz w:val="20"/>
          <w:szCs w:val="20"/>
        </w:rPr>
        <w:t xml:space="preserve">0=unacceptable performance for a FWI student, </w:t>
      </w:r>
      <w:r>
        <w:rPr>
          <w:b/>
          <w:sz w:val="20"/>
          <w:szCs w:val="20"/>
        </w:rPr>
        <w:t xml:space="preserve">remediation required </w:t>
      </w:r>
      <w:r>
        <w:rPr>
          <w:sz w:val="20"/>
          <w:szCs w:val="20"/>
        </w:rPr>
        <w:t>(through professional development plan)</w:t>
      </w:r>
    </w:p>
    <w:p w:rsidR="0008345E" w:rsidRDefault="0008345E" w:rsidP="0008345E"/>
    <w:p w:rsidR="0008345E" w:rsidRDefault="0008345E" w:rsidP="0008345E">
      <w:r>
        <w:t>The faculty/clinical coordinator monitors the student progress with these indicators throughout their placements to ensure progress toward entry-level</w:t>
      </w:r>
      <w:r w:rsidR="00BA75DC">
        <w:t xml:space="preserve"> skill</w:t>
      </w:r>
      <w:r>
        <w:t>.</w:t>
      </w:r>
      <w:r w:rsidR="00BA75DC">
        <w:t xml:space="preserve">  </w:t>
      </w:r>
      <w:r>
        <w:t xml:space="preserve"> The faculty/clinical coordinator also meets with the students and clinical instructors face-to-face during the five clinical placements and asks questions directly related to the students professional skill development (attendance, tardiness, communication with patient’s/staff/co-workers, follow through on work, etc.).  Progress toward </w:t>
      </w:r>
      <w:r w:rsidR="00BA75DC">
        <w:t>entry-level</w:t>
      </w:r>
      <w:r>
        <w:t xml:space="preserve"> </w:t>
      </w:r>
      <w:r w:rsidR="00BA75DC">
        <w:t xml:space="preserve">skill </w:t>
      </w:r>
      <w:r>
        <w:t xml:space="preserve">is expected by the end of their final placement. </w:t>
      </w:r>
      <w:r w:rsidR="00BA75DC">
        <w:t xml:space="preserve"> In addition, each semester of the OTAP program, students develop and regularly update their own professional development plans where they can document progress on professional behaviors/soft skills and other areas that have been identified by the student, peers, and faculty or fieldwork supervisors.</w:t>
      </w:r>
    </w:p>
    <w:p w:rsidR="0008345E" w:rsidRDefault="00BA75DC" w:rsidP="0008345E">
      <w:r>
        <w:lastRenderedPageBreak/>
        <w:t xml:space="preserve">      The OTAP</w:t>
      </w:r>
      <w:r w:rsidR="0008345E">
        <w:t xml:space="preserve"> program plans to </w:t>
      </w:r>
      <w:r>
        <w:t xml:space="preserve">continue utilizing these forms and professional development plans throughout the program especially within OTAP 1031, 2041, 2051, 2080 and 2081.  </w:t>
      </w:r>
      <w:r w:rsidR="0008345E">
        <w:t xml:space="preserve">  </w:t>
      </w:r>
    </w:p>
    <w:p w:rsidR="003B5648" w:rsidRDefault="003B5648"/>
    <w:sectPr w:rsidR="003B56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LA0MDexMDEzMrIwNjRX0lEKTi0uzszPAykwrAUAri5WWywAAAA="/>
  </w:docVars>
  <w:rsids>
    <w:rsidRoot w:val="0008345E"/>
    <w:rsid w:val="0008345E"/>
    <w:rsid w:val="003B5648"/>
    <w:rsid w:val="0058219B"/>
    <w:rsid w:val="00BA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BD1359-15D5-4E4E-A8E9-ADBEAD8B6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34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33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335</Words>
  <Characters>1913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Cornell</dc:creator>
  <cp:keywords/>
  <dc:description/>
  <cp:lastModifiedBy>John Stewart</cp:lastModifiedBy>
  <cp:revision>2</cp:revision>
  <dcterms:created xsi:type="dcterms:W3CDTF">2019-11-22T14:44:00Z</dcterms:created>
  <dcterms:modified xsi:type="dcterms:W3CDTF">2019-11-22T14:44:00Z</dcterms:modified>
</cp:coreProperties>
</file>